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A8AD8" w14:textId="77777777" w:rsidR="00854E2F" w:rsidRPr="000D4C86" w:rsidRDefault="00600BD3" w:rsidP="006E12C2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lang w:val="en-GB"/>
        </w:rPr>
      </w:pPr>
      <w:r>
        <w:rPr>
          <w:rFonts w:ascii="Times New Roman" w:hAnsi="Times New Roman" w:cs="Times New Roman"/>
          <w:color w:val="auto"/>
        </w:rPr>
        <w:t xml:space="preserve">Accesul </w:t>
      </w:r>
      <w:r w:rsidR="00854E2F" w:rsidRPr="000D4C86">
        <w:rPr>
          <w:rFonts w:ascii="Times New Roman" w:hAnsi="Times New Roman" w:cs="Times New Roman"/>
          <w:color w:val="auto"/>
        </w:rPr>
        <w:t>se va face numai prin intrarea stabilită, prin asigurarea respectării normelor de igienă specifice</w:t>
      </w:r>
      <w:r w:rsidR="00854E2F" w:rsidRPr="000D4C86">
        <w:rPr>
          <w:rFonts w:ascii="Times New Roman" w:hAnsi="Times New Roman" w:cs="Times New Roman"/>
          <w:color w:val="auto"/>
          <w:lang w:val="en-GB"/>
        </w:rPr>
        <w:t>:</w:t>
      </w:r>
    </w:p>
    <w:p w14:paraId="7D9D7979" w14:textId="77777777" w:rsidR="00854E2F" w:rsidRPr="000D4C86" w:rsidRDefault="00854E2F" w:rsidP="006E12C2">
      <w:pPr>
        <w:pStyle w:val="Default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lang w:val="en-GB"/>
        </w:rPr>
      </w:pPr>
      <w:proofErr w:type="spellStart"/>
      <w:r w:rsidRPr="000D4C86">
        <w:rPr>
          <w:rFonts w:ascii="Times New Roman" w:hAnsi="Times New Roman" w:cs="Times New Roman"/>
          <w:color w:val="auto"/>
          <w:lang w:val="en-GB"/>
        </w:rPr>
        <w:t>Asigurarea</w:t>
      </w:r>
      <w:proofErr w:type="spellEnd"/>
      <w:r w:rsidRPr="000D4C86">
        <w:rPr>
          <w:rFonts w:ascii="Times New Roman" w:hAnsi="Times New Roman" w:cs="Times New Roman"/>
          <w:color w:val="auto"/>
          <w:lang w:val="en-GB"/>
        </w:rPr>
        <w:t xml:space="preserve"> </w:t>
      </w:r>
      <w:proofErr w:type="spellStart"/>
      <w:r w:rsidRPr="000D4C86">
        <w:rPr>
          <w:rFonts w:ascii="Times New Roman" w:hAnsi="Times New Roman" w:cs="Times New Roman"/>
          <w:color w:val="auto"/>
          <w:lang w:val="en-GB"/>
        </w:rPr>
        <w:t>triajului</w:t>
      </w:r>
      <w:proofErr w:type="spellEnd"/>
      <w:r w:rsidRPr="000D4C86">
        <w:rPr>
          <w:rFonts w:ascii="Times New Roman" w:hAnsi="Times New Roman" w:cs="Times New Roman"/>
          <w:color w:val="auto"/>
          <w:lang w:val="en-GB"/>
        </w:rPr>
        <w:t xml:space="preserve"> epidemiologic </w:t>
      </w:r>
      <w:proofErr w:type="spellStart"/>
      <w:r w:rsidRPr="000D4C86">
        <w:rPr>
          <w:rFonts w:ascii="Times New Roman" w:hAnsi="Times New Roman" w:cs="Times New Roman"/>
          <w:color w:val="auto"/>
          <w:lang w:val="en-GB"/>
        </w:rPr>
        <w:t>const</w:t>
      </w:r>
      <w:r w:rsidRPr="000D4C86">
        <w:rPr>
          <w:rFonts w:ascii="Times New Roman" w:hAnsi="Times New Roman" w:cs="Times New Roman"/>
          <w:color w:val="auto"/>
        </w:rPr>
        <w:t>ând</w:t>
      </w:r>
      <w:proofErr w:type="spellEnd"/>
      <w:r w:rsidRPr="000D4C86">
        <w:rPr>
          <w:rFonts w:ascii="Times New Roman" w:hAnsi="Times New Roman" w:cs="Times New Roman"/>
          <w:color w:val="auto"/>
        </w:rPr>
        <w:t xml:space="preserve"> în controlul temperaturii la punctele de control-acces în incintă, accesul fiind int</w:t>
      </w:r>
      <w:r>
        <w:rPr>
          <w:rFonts w:ascii="Times New Roman" w:hAnsi="Times New Roman" w:cs="Times New Roman"/>
          <w:color w:val="auto"/>
        </w:rPr>
        <w:t>e</w:t>
      </w:r>
      <w:r w:rsidRPr="000D4C86">
        <w:rPr>
          <w:rFonts w:ascii="Times New Roman" w:hAnsi="Times New Roman" w:cs="Times New Roman"/>
          <w:color w:val="auto"/>
        </w:rPr>
        <w:t xml:space="preserve">rzis pentru persoanele care au o temperatură corporală ce depășește 37,3 </w:t>
      </w:r>
      <w:r w:rsidRPr="000D4C86">
        <w:rPr>
          <w:rFonts w:ascii="Times New Roman" w:hAnsi="Times New Roman" w:cs="Times New Roman"/>
          <w:color w:val="auto"/>
          <w:vertAlign w:val="superscript"/>
        </w:rPr>
        <w:t>0</w:t>
      </w:r>
      <w:r w:rsidRPr="000D4C86">
        <w:rPr>
          <w:rFonts w:ascii="Times New Roman" w:hAnsi="Times New Roman" w:cs="Times New Roman"/>
          <w:color w:val="auto"/>
        </w:rPr>
        <w:t xml:space="preserve"> C</w:t>
      </w:r>
    </w:p>
    <w:p w14:paraId="1D4A2493" w14:textId="77777777" w:rsidR="00854E2F" w:rsidRPr="000D4C86" w:rsidRDefault="00854E2F" w:rsidP="006E12C2">
      <w:pPr>
        <w:pStyle w:val="Default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lang w:val="en-GB"/>
        </w:rPr>
      </w:pPr>
      <w:r w:rsidRPr="000D4C86">
        <w:rPr>
          <w:rFonts w:ascii="Times New Roman" w:hAnsi="Times New Roman" w:cs="Times New Roman"/>
          <w:color w:val="auto"/>
        </w:rPr>
        <w:t xml:space="preserve">dezinfectarea obligatorie a mâinilor înaintea intrării în spațiile vizitate </w:t>
      </w:r>
    </w:p>
    <w:p w14:paraId="4069DA91" w14:textId="77777777" w:rsidR="00854E2F" w:rsidRPr="000D4C86" w:rsidRDefault="00854E2F" w:rsidP="006E12C2">
      <w:pPr>
        <w:pStyle w:val="Default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lang w:val="en-GB"/>
        </w:rPr>
      </w:pPr>
      <w:r w:rsidRPr="000D4C86">
        <w:rPr>
          <w:rFonts w:ascii="Times New Roman" w:hAnsi="Times New Roman" w:cs="Times New Roman"/>
          <w:color w:val="auto"/>
        </w:rPr>
        <w:t>este obligatorie purtarea măștilor de protecție pe toată durata vizitei</w:t>
      </w:r>
    </w:p>
    <w:p w14:paraId="37F2CB3C" w14:textId="77777777" w:rsidR="00854E2F" w:rsidRPr="00600BD3" w:rsidRDefault="00854E2F" w:rsidP="006E12C2">
      <w:pPr>
        <w:pStyle w:val="Default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lang w:val="en-GB"/>
        </w:rPr>
      </w:pPr>
      <w:r w:rsidRPr="000D4C86">
        <w:rPr>
          <w:rFonts w:ascii="Times New Roman" w:hAnsi="Times New Roman" w:cs="Times New Roman"/>
          <w:color w:val="auto"/>
        </w:rPr>
        <w:t>accesul în instituție este organizat, prin marcaje, astfel încât să existe o suprafață minimă de 4 mp pentru fiecare persoană și o distanță minimă de 2 m între oricare două persoane apropiate</w:t>
      </w:r>
    </w:p>
    <w:p w14:paraId="786B9F79" w14:textId="77777777" w:rsidR="00854E2F" w:rsidRPr="00600BD3" w:rsidRDefault="00854E2F" w:rsidP="006E12C2">
      <w:pPr>
        <w:pStyle w:val="Default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lang w:val="en-GB"/>
        </w:rPr>
      </w:pPr>
      <w:r w:rsidRPr="000D4C86">
        <w:rPr>
          <w:rFonts w:ascii="Times New Roman" w:hAnsi="Times New Roman" w:cs="Times New Roman"/>
          <w:color w:val="auto"/>
        </w:rPr>
        <w:t>nerespectarea prevederilor mai sus menționate atrage după sine luarea măsurilor legale impuse de situație</w:t>
      </w:r>
    </w:p>
    <w:p w14:paraId="53D1EDA0" w14:textId="77777777" w:rsidR="008A5E4C" w:rsidRDefault="008A5E4C" w:rsidP="006E12C2">
      <w:pPr>
        <w:spacing w:after="0" w:line="360" w:lineRule="auto"/>
      </w:pPr>
    </w:p>
    <w:sectPr w:rsidR="008A5E4C" w:rsidSect="00D403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CC2A23"/>
    <w:multiLevelType w:val="hybridMultilevel"/>
    <w:tmpl w:val="969AFB54"/>
    <w:lvl w:ilvl="0" w:tplc="47E2FCF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E2F"/>
    <w:rsid w:val="00600BD3"/>
    <w:rsid w:val="006E12C2"/>
    <w:rsid w:val="00854E2F"/>
    <w:rsid w:val="008A5E4C"/>
    <w:rsid w:val="00D4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7C7CB7"/>
  <w15:docId w15:val="{D91EE11A-6EBE-4A84-97CF-5B709AEEF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32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854E2F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112</Words>
  <Characters>650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Marian Robu</cp:lastModifiedBy>
  <cp:revision>5</cp:revision>
  <dcterms:created xsi:type="dcterms:W3CDTF">2021-01-27T12:51:00Z</dcterms:created>
  <dcterms:modified xsi:type="dcterms:W3CDTF">2021-01-27T13:55:00Z</dcterms:modified>
</cp:coreProperties>
</file>